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9CB" w:rsidRDefault="00B32C01" w:rsidP="00D3032E">
      <w:pPr>
        <w:spacing w:after="0" w:line="240" w:lineRule="auto"/>
        <w:rPr>
          <w:rFonts w:eastAsia="Times New Roman" w:cs="Palatino Linotype"/>
          <w:b/>
          <w:bCs/>
          <w:spacing w:val="-30"/>
          <w:sz w:val="56"/>
          <w:szCs w:val="56"/>
          <w:lang w:eastAsia="fr-FR"/>
        </w:rPr>
      </w:pPr>
      <w:bookmarkStart w:id="0" w:name="bookmark0"/>
      <w:r w:rsidRPr="00B32C01">
        <w:rPr>
          <w:rFonts w:eastAsia="Times New Roman" w:cs="Palatino Linotype"/>
          <w:b/>
          <w:bCs/>
          <w:spacing w:val="-30"/>
          <w:sz w:val="56"/>
          <w:szCs w:val="56"/>
          <w:lang w:eastAsia="fr-FR"/>
        </w:rPr>
        <w:drawing>
          <wp:anchor distT="0" distB="0" distL="114300" distR="114300" simplePos="0" relativeHeight="251659264" behindDoc="1" locked="0" layoutInCell="1" allowOverlap="1">
            <wp:simplePos x="0" y="0"/>
            <wp:positionH relativeFrom="column">
              <wp:posOffset>-971550</wp:posOffset>
            </wp:positionH>
            <wp:positionV relativeFrom="paragraph">
              <wp:posOffset>-971550</wp:posOffset>
            </wp:positionV>
            <wp:extent cx="7667625" cy="2019300"/>
            <wp:effectExtent l="19050" t="0" r="9525" b="0"/>
            <wp:wrapNone/>
            <wp:docPr id="2" name="Image 1" descr="C:\Users\dryfe\Desktop\Image2.png"/>
            <wp:cNvGraphicFramePr/>
            <a:graphic xmlns:a="http://schemas.openxmlformats.org/drawingml/2006/main">
              <a:graphicData uri="http://schemas.openxmlformats.org/drawingml/2006/picture">
                <pic:pic xmlns:pic="http://schemas.openxmlformats.org/drawingml/2006/picture">
                  <pic:nvPicPr>
                    <pic:cNvPr id="0" name="Picture 5" descr="C:\Users\dryfe\Desktop\Image2.png"/>
                    <pic:cNvPicPr>
                      <a:picLocks noChangeAspect="1" noChangeArrowheads="1"/>
                    </pic:cNvPicPr>
                  </pic:nvPicPr>
                  <pic:blipFill>
                    <a:blip r:embed="rId5" cstate="print"/>
                    <a:srcRect/>
                    <a:stretch>
                      <a:fillRect/>
                    </a:stretch>
                  </pic:blipFill>
                  <pic:spPr bwMode="auto">
                    <a:xfrm>
                      <a:off x="0" y="0"/>
                      <a:ext cx="7667625" cy="2019300"/>
                    </a:xfrm>
                    <a:prstGeom prst="rect">
                      <a:avLst/>
                    </a:prstGeom>
                    <a:noFill/>
                    <a:ln w="9525">
                      <a:noFill/>
                      <a:miter lim="800000"/>
                      <a:headEnd/>
                      <a:tailEnd/>
                    </a:ln>
                  </pic:spPr>
                </pic:pic>
              </a:graphicData>
            </a:graphic>
          </wp:anchor>
        </w:drawing>
      </w:r>
    </w:p>
    <w:p w:rsidR="00AF29CB" w:rsidRDefault="00AF29CB" w:rsidP="00D3032E">
      <w:pPr>
        <w:spacing w:after="0" w:line="240" w:lineRule="auto"/>
        <w:rPr>
          <w:rFonts w:eastAsia="Times New Roman" w:cs="Palatino Linotype"/>
          <w:b/>
          <w:bCs/>
          <w:spacing w:val="-30"/>
          <w:sz w:val="56"/>
          <w:szCs w:val="56"/>
          <w:lang w:eastAsia="fr-FR"/>
        </w:rPr>
      </w:pPr>
    </w:p>
    <w:p w:rsidR="00D3032E" w:rsidRPr="00D3032E" w:rsidRDefault="00D3032E" w:rsidP="00D3032E">
      <w:pPr>
        <w:spacing w:after="0" w:line="240" w:lineRule="auto"/>
        <w:rPr>
          <w:rFonts w:eastAsia="Times New Roman" w:cs="Times New Roman"/>
          <w:sz w:val="56"/>
          <w:szCs w:val="56"/>
          <w:lang w:eastAsia="fr-FR"/>
        </w:rPr>
      </w:pPr>
      <w:r w:rsidRPr="00D3032E">
        <w:rPr>
          <w:rFonts w:eastAsia="Times New Roman" w:cs="Palatino Linotype"/>
          <w:b/>
          <w:bCs/>
          <w:spacing w:val="-30"/>
          <w:sz w:val="56"/>
          <w:szCs w:val="56"/>
          <w:lang w:eastAsia="fr-FR"/>
        </w:rPr>
        <w:t>L'invité</w:t>
      </w:r>
      <w:bookmarkEnd w:id="0"/>
    </w:p>
    <w:p w:rsidR="00D3032E" w:rsidRPr="00D3032E" w:rsidRDefault="00D3032E" w:rsidP="00D3032E">
      <w:pPr>
        <w:keepNext/>
        <w:framePr w:dropCap="drop" w:lines="2" w:hSpace="77" w:vSpace="77" w:wrap="auto" w:vAnchor="text" w:hAnchor="text"/>
        <w:spacing w:after="0" w:line="240" w:lineRule="auto"/>
        <w:rPr>
          <w:rFonts w:eastAsia="Times New Roman" w:cs="Times New Roman"/>
          <w:sz w:val="24"/>
          <w:szCs w:val="24"/>
          <w:lang w:eastAsia="fr-FR"/>
        </w:rPr>
      </w:pPr>
    </w:p>
    <w:p w:rsidR="00D3032E" w:rsidRDefault="00D3032E" w:rsidP="00D3032E">
      <w:pPr>
        <w:spacing w:after="0" w:line="240" w:lineRule="auto"/>
        <w:rPr>
          <w:rFonts w:eastAsia="Times New Roman" w:cs="Trebuchet MS"/>
          <w:i/>
          <w:iCs/>
          <w:spacing w:val="20"/>
          <w:lang w:eastAsia="fr-FR"/>
        </w:rPr>
      </w:pPr>
      <w:r>
        <w:rPr>
          <w:rFonts w:eastAsia="Times New Roman" w:cs="Trebuchet MS"/>
          <w:i/>
          <w:iCs/>
          <w:spacing w:val="20"/>
          <w:lang w:eastAsia="fr-FR"/>
        </w:rPr>
        <w:t>P</w:t>
      </w:r>
      <w:r w:rsidRPr="00D3032E">
        <w:rPr>
          <w:rFonts w:eastAsia="Times New Roman" w:cs="Trebuchet MS"/>
          <w:i/>
          <w:iCs/>
          <w:spacing w:val="20"/>
          <w:lang w:eastAsia="fr-FR"/>
        </w:rPr>
        <w:t xml:space="preserve">ermettre à un élève d'entretenir la classe sur un sujet qui lui tient à </w:t>
      </w:r>
      <w:proofErr w:type="spellStart"/>
      <w:r w:rsidRPr="00D3032E">
        <w:rPr>
          <w:rFonts w:eastAsia="Times New Roman" w:cs="Trebuchet MS"/>
          <w:i/>
          <w:iCs/>
          <w:spacing w:val="20"/>
          <w:lang w:eastAsia="fr-FR"/>
        </w:rPr>
        <w:t>coeur</w:t>
      </w:r>
      <w:proofErr w:type="spellEnd"/>
      <w:r w:rsidRPr="00D3032E">
        <w:rPr>
          <w:rFonts w:eastAsia="Times New Roman" w:cs="Trebuchet MS"/>
          <w:sz w:val="19"/>
          <w:szCs w:val="19"/>
          <w:lang w:eastAsia="fr-FR"/>
        </w:rPr>
        <w:t xml:space="preserve">. </w:t>
      </w:r>
      <w:r w:rsidRPr="00D3032E">
        <w:rPr>
          <w:rFonts w:eastAsia="Times New Roman" w:cs="Trebuchet MS"/>
          <w:i/>
          <w:iCs/>
          <w:spacing w:val="20"/>
          <w:lang w:eastAsia="fr-FR"/>
        </w:rPr>
        <w:t>Le thème abordé par l'élève pourra ensuite faire l'objet d'un sujet d'étude mené par un groupe d'élèves.</w:t>
      </w:r>
    </w:p>
    <w:p w:rsidR="00AF29CB" w:rsidRDefault="00AF29CB" w:rsidP="00D3032E">
      <w:pPr>
        <w:spacing w:after="0" w:line="240" w:lineRule="auto"/>
        <w:rPr>
          <w:rFonts w:eastAsia="Times New Roman" w:cs="Trebuchet MS"/>
          <w:i/>
          <w:iCs/>
          <w:spacing w:val="20"/>
          <w:lang w:eastAsia="fr-FR"/>
        </w:rPr>
      </w:pPr>
    </w:p>
    <w:p w:rsidR="00D3032E" w:rsidRPr="00D3032E" w:rsidRDefault="00D3032E" w:rsidP="00D3032E">
      <w:pPr>
        <w:spacing w:after="0" w:line="240" w:lineRule="auto"/>
        <w:rPr>
          <w:rFonts w:eastAsia="Times New Roman" w:cs="Times New Roman"/>
          <w:sz w:val="24"/>
          <w:szCs w:val="24"/>
          <w:lang w:eastAsia="fr-FR"/>
        </w:rPr>
      </w:pPr>
    </w:p>
    <w:p w:rsidR="00D3032E" w:rsidRPr="00D3032E" w:rsidRDefault="00D3032E" w:rsidP="00D3032E">
      <w:pPr>
        <w:spacing w:after="0" w:line="240" w:lineRule="auto"/>
        <w:rPr>
          <w:rFonts w:eastAsia="Times New Roman" w:cs="Times New Roman"/>
          <w:b/>
          <w:sz w:val="36"/>
          <w:szCs w:val="36"/>
          <w:u w:val="single"/>
          <w:lang w:eastAsia="fr-FR"/>
        </w:rPr>
      </w:pPr>
      <w:bookmarkStart w:id="1" w:name="bookmark1"/>
      <w:r w:rsidRPr="00D3032E">
        <w:rPr>
          <w:rFonts w:eastAsia="Times New Roman" w:cs="Trebuchet MS"/>
          <w:b/>
          <w:spacing w:val="-30"/>
          <w:sz w:val="36"/>
          <w:szCs w:val="36"/>
          <w:u w:val="single"/>
          <w:lang w:eastAsia="fr-FR"/>
        </w:rPr>
        <w:t>Déma</w:t>
      </w:r>
      <w:r>
        <w:rPr>
          <w:rFonts w:eastAsia="Times New Roman" w:cs="Trebuchet MS"/>
          <w:b/>
          <w:spacing w:val="-30"/>
          <w:sz w:val="36"/>
          <w:szCs w:val="36"/>
          <w:u w:val="single"/>
          <w:lang w:eastAsia="fr-FR"/>
        </w:rPr>
        <w:t>rche</w:t>
      </w:r>
      <w:r w:rsidRPr="00D3032E">
        <w:rPr>
          <w:rFonts w:eastAsia="Times New Roman" w:cs="Trebuchet MS"/>
          <w:b/>
          <w:spacing w:val="-30"/>
          <w:sz w:val="36"/>
          <w:szCs w:val="36"/>
          <w:u w:val="single"/>
          <w:lang w:eastAsia="fr-FR"/>
        </w:rPr>
        <w:t>:</w:t>
      </w:r>
      <w:bookmarkEnd w:id="1"/>
    </w:p>
    <w:p w:rsidR="00D3032E" w:rsidRPr="00D3032E" w:rsidRDefault="00D3032E" w:rsidP="00D3032E">
      <w:pPr>
        <w:numPr>
          <w:ilvl w:val="0"/>
          <w:numId w:val="1"/>
        </w:numPr>
        <w:spacing w:after="0" w:line="240" w:lineRule="auto"/>
        <w:jc w:val="both"/>
        <w:rPr>
          <w:rFonts w:eastAsia="Times New Roman" w:cs="Trebuchet MS"/>
          <w:sz w:val="24"/>
          <w:szCs w:val="24"/>
          <w:lang w:eastAsia="fr-FR"/>
        </w:rPr>
      </w:pPr>
      <w:r w:rsidRPr="00D3032E">
        <w:rPr>
          <w:rFonts w:eastAsia="Times New Roman" w:cs="Trebuchet MS"/>
          <w:sz w:val="24"/>
          <w:szCs w:val="24"/>
          <w:lang w:eastAsia="fr-FR"/>
        </w:rPr>
        <w:t>Écrire au tableau les sujets que les élèves souhaitent aborder. Procéder à un vote à main levée pour déterminer ceux qui présentent le plus d'intérêt pour la classe et qui seront exposés par leur camarade. Attention, un élève ne peut proposer un sujet plusieurs fois de suite. On peut rechercher avec les élèves une règle de passage.</w:t>
      </w:r>
    </w:p>
    <w:p w:rsidR="00D3032E" w:rsidRPr="00D3032E" w:rsidRDefault="00D3032E" w:rsidP="00D3032E">
      <w:pPr>
        <w:numPr>
          <w:ilvl w:val="0"/>
          <w:numId w:val="1"/>
        </w:numPr>
        <w:spacing w:after="0" w:line="240" w:lineRule="auto"/>
        <w:jc w:val="both"/>
        <w:rPr>
          <w:rFonts w:eastAsia="Times New Roman" w:cs="Trebuchet MS"/>
          <w:sz w:val="24"/>
          <w:szCs w:val="24"/>
          <w:lang w:eastAsia="fr-FR"/>
        </w:rPr>
      </w:pPr>
      <w:r w:rsidRPr="00D3032E">
        <w:rPr>
          <w:rFonts w:eastAsia="Times New Roman" w:cs="Trebuchet MS"/>
          <w:sz w:val="24"/>
          <w:szCs w:val="24"/>
          <w:lang w:eastAsia="fr-FR"/>
        </w:rPr>
        <w:t>L'élève se présente à la classe et dispose de 2 minutes pour parler de son sujet.</w:t>
      </w:r>
    </w:p>
    <w:p w:rsidR="00D3032E" w:rsidRPr="00D3032E" w:rsidRDefault="00D3032E" w:rsidP="00D3032E">
      <w:pPr>
        <w:numPr>
          <w:ilvl w:val="0"/>
          <w:numId w:val="1"/>
        </w:numPr>
        <w:spacing w:after="0" w:line="240" w:lineRule="auto"/>
        <w:jc w:val="both"/>
        <w:rPr>
          <w:rFonts w:eastAsia="Times New Roman" w:cs="Trebuchet MS"/>
          <w:sz w:val="24"/>
          <w:szCs w:val="24"/>
          <w:lang w:eastAsia="fr-FR"/>
        </w:rPr>
      </w:pPr>
      <w:r w:rsidRPr="00D3032E">
        <w:rPr>
          <w:rFonts w:eastAsia="Times New Roman" w:cs="Trebuchet MS"/>
          <w:sz w:val="24"/>
          <w:szCs w:val="24"/>
          <w:lang w:eastAsia="fr-FR"/>
        </w:rPr>
        <w:t>Ensuite la classe le questionne pendant 2 minutes.</w:t>
      </w:r>
    </w:p>
    <w:p w:rsidR="00D3032E" w:rsidRDefault="00D3032E" w:rsidP="00D3032E">
      <w:pPr>
        <w:numPr>
          <w:ilvl w:val="0"/>
          <w:numId w:val="1"/>
        </w:numPr>
        <w:spacing w:after="0" w:line="240" w:lineRule="auto"/>
        <w:jc w:val="both"/>
        <w:rPr>
          <w:rFonts w:eastAsia="Times New Roman" w:cs="Trebuchet MS"/>
          <w:sz w:val="24"/>
          <w:szCs w:val="24"/>
          <w:lang w:eastAsia="fr-FR"/>
        </w:rPr>
      </w:pPr>
      <w:r w:rsidRPr="00D3032E">
        <w:rPr>
          <w:rFonts w:eastAsia="Times New Roman" w:cs="Trebuchet MS"/>
          <w:sz w:val="24"/>
          <w:szCs w:val="24"/>
          <w:lang w:eastAsia="fr-FR"/>
        </w:rPr>
        <w:t>L'enseignant assure, dans un premier temps, le tour de parole dans la classe. On peut, par la suite, désigner un président de séance pour tenir ce rôle.</w:t>
      </w:r>
    </w:p>
    <w:p w:rsidR="00AF29CB" w:rsidRDefault="00AF29CB" w:rsidP="00AF29CB">
      <w:pPr>
        <w:spacing w:after="0" w:line="240" w:lineRule="auto"/>
        <w:jc w:val="both"/>
        <w:rPr>
          <w:rFonts w:eastAsia="Times New Roman" w:cs="Trebuchet MS"/>
          <w:sz w:val="24"/>
          <w:szCs w:val="24"/>
          <w:lang w:eastAsia="fr-FR"/>
        </w:rPr>
      </w:pPr>
    </w:p>
    <w:p w:rsidR="00D3032E" w:rsidRPr="00D3032E" w:rsidRDefault="00D3032E" w:rsidP="00AA52EF">
      <w:pPr>
        <w:spacing w:after="0" w:line="240" w:lineRule="auto"/>
        <w:jc w:val="both"/>
        <w:rPr>
          <w:rFonts w:eastAsia="Times New Roman" w:cs="Trebuchet MS"/>
          <w:sz w:val="24"/>
          <w:szCs w:val="24"/>
          <w:lang w:eastAsia="fr-FR"/>
        </w:rPr>
      </w:pPr>
    </w:p>
    <w:p w:rsidR="00AA52EF" w:rsidRDefault="00AA52EF" w:rsidP="00D3032E">
      <w:pPr>
        <w:jc w:val="both"/>
        <w:rPr>
          <w:b/>
          <w:sz w:val="36"/>
          <w:szCs w:val="36"/>
          <w:u w:val="single"/>
        </w:rPr>
      </w:pPr>
      <w:r w:rsidRPr="00AA52EF">
        <w:rPr>
          <w:b/>
          <w:sz w:val="36"/>
          <w:szCs w:val="36"/>
          <w:u w:val="single"/>
        </w:rPr>
        <w:t>Adaptation :</w:t>
      </w:r>
    </w:p>
    <w:p w:rsidR="00AA52EF" w:rsidRPr="00D3032E" w:rsidRDefault="00AA52EF" w:rsidP="00D3032E">
      <w:pPr>
        <w:jc w:val="both"/>
        <w:rPr>
          <w:sz w:val="24"/>
          <w:szCs w:val="24"/>
        </w:rPr>
      </w:pPr>
      <w:r>
        <w:rPr>
          <w:sz w:val="24"/>
          <w:szCs w:val="24"/>
        </w:rPr>
        <w:t>Les sujets présentés par les enfants peuvent être préparés à l’avance, ce qui permettrait à l’invité d’agrémenter son discours en présentant des objets, documents, photos…</w:t>
      </w:r>
    </w:p>
    <w:sectPr w:rsidR="00AA52EF" w:rsidRPr="00D3032E" w:rsidSect="00D3032E">
      <w:pgSz w:w="11909" w:h="16834"/>
      <w:pgMar w:top="1440" w:right="1440" w:bottom="1440" w:left="1440" w:header="0" w:footer="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rebuchet MS" w:hAnsi="Trebuchet MS" w:cs="Trebuchet MS"/>
        <w:b w:val="0"/>
        <w:bCs w:val="0"/>
        <w:i w:val="0"/>
        <w:iCs w:val="0"/>
        <w:smallCaps w:val="0"/>
        <w:strike w:val="0"/>
        <w:color w:val="562027"/>
        <w:spacing w:val="0"/>
        <w:w w:val="100"/>
        <w:position w:val="0"/>
        <w:sz w:val="19"/>
        <w:szCs w:val="19"/>
        <w:u w:val="none"/>
      </w:rPr>
    </w:lvl>
    <w:lvl w:ilvl="1">
      <w:start w:val="1"/>
      <w:numFmt w:val="decimal"/>
      <w:lvlText w:val="%1)"/>
      <w:lvlJc w:val="left"/>
      <w:rPr>
        <w:rFonts w:ascii="Trebuchet MS" w:hAnsi="Trebuchet MS" w:cs="Trebuchet MS"/>
        <w:b w:val="0"/>
        <w:bCs w:val="0"/>
        <w:i w:val="0"/>
        <w:iCs w:val="0"/>
        <w:smallCaps w:val="0"/>
        <w:strike w:val="0"/>
        <w:color w:val="562027"/>
        <w:spacing w:val="0"/>
        <w:w w:val="100"/>
        <w:position w:val="0"/>
        <w:sz w:val="19"/>
        <w:szCs w:val="19"/>
        <w:u w:val="none"/>
      </w:rPr>
    </w:lvl>
    <w:lvl w:ilvl="2">
      <w:start w:val="1"/>
      <w:numFmt w:val="decimal"/>
      <w:lvlText w:val="%1)"/>
      <w:lvlJc w:val="left"/>
      <w:rPr>
        <w:rFonts w:ascii="Trebuchet MS" w:hAnsi="Trebuchet MS" w:cs="Trebuchet MS"/>
        <w:b w:val="0"/>
        <w:bCs w:val="0"/>
        <w:i w:val="0"/>
        <w:iCs w:val="0"/>
        <w:smallCaps w:val="0"/>
        <w:strike w:val="0"/>
        <w:color w:val="562027"/>
        <w:spacing w:val="0"/>
        <w:w w:val="100"/>
        <w:position w:val="0"/>
        <w:sz w:val="19"/>
        <w:szCs w:val="19"/>
        <w:u w:val="none"/>
      </w:rPr>
    </w:lvl>
    <w:lvl w:ilvl="3">
      <w:start w:val="1"/>
      <w:numFmt w:val="decimal"/>
      <w:lvlText w:val="%1)"/>
      <w:lvlJc w:val="left"/>
      <w:rPr>
        <w:rFonts w:ascii="Trebuchet MS" w:hAnsi="Trebuchet MS" w:cs="Trebuchet MS"/>
        <w:b w:val="0"/>
        <w:bCs w:val="0"/>
        <w:i w:val="0"/>
        <w:iCs w:val="0"/>
        <w:smallCaps w:val="0"/>
        <w:strike w:val="0"/>
        <w:color w:val="562027"/>
        <w:spacing w:val="0"/>
        <w:w w:val="100"/>
        <w:position w:val="0"/>
        <w:sz w:val="19"/>
        <w:szCs w:val="19"/>
        <w:u w:val="none"/>
      </w:rPr>
    </w:lvl>
    <w:lvl w:ilvl="4">
      <w:start w:val="1"/>
      <w:numFmt w:val="decimal"/>
      <w:lvlText w:val="%1)"/>
      <w:lvlJc w:val="left"/>
      <w:rPr>
        <w:rFonts w:ascii="Trebuchet MS" w:hAnsi="Trebuchet MS" w:cs="Trebuchet MS"/>
        <w:b w:val="0"/>
        <w:bCs w:val="0"/>
        <w:i w:val="0"/>
        <w:iCs w:val="0"/>
        <w:smallCaps w:val="0"/>
        <w:strike w:val="0"/>
        <w:color w:val="562027"/>
        <w:spacing w:val="0"/>
        <w:w w:val="100"/>
        <w:position w:val="0"/>
        <w:sz w:val="19"/>
        <w:szCs w:val="19"/>
        <w:u w:val="none"/>
      </w:rPr>
    </w:lvl>
    <w:lvl w:ilvl="5">
      <w:start w:val="1"/>
      <w:numFmt w:val="decimal"/>
      <w:lvlText w:val="%1)"/>
      <w:lvlJc w:val="left"/>
      <w:rPr>
        <w:rFonts w:ascii="Trebuchet MS" w:hAnsi="Trebuchet MS" w:cs="Trebuchet MS"/>
        <w:b w:val="0"/>
        <w:bCs w:val="0"/>
        <w:i w:val="0"/>
        <w:iCs w:val="0"/>
        <w:smallCaps w:val="0"/>
        <w:strike w:val="0"/>
        <w:color w:val="562027"/>
        <w:spacing w:val="0"/>
        <w:w w:val="100"/>
        <w:position w:val="0"/>
        <w:sz w:val="19"/>
        <w:szCs w:val="19"/>
        <w:u w:val="none"/>
      </w:rPr>
    </w:lvl>
    <w:lvl w:ilvl="6">
      <w:start w:val="1"/>
      <w:numFmt w:val="decimal"/>
      <w:lvlText w:val="%1)"/>
      <w:lvlJc w:val="left"/>
      <w:rPr>
        <w:rFonts w:ascii="Trebuchet MS" w:hAnsi="Trebuchet MS" w:cs="Trebuchet MS"/>
        <w:b w:val="0"/>
        <w:bCs w:val="0"/>
        <w:i w:val="0"/>
        <w:iCs w:val="0"/>
        <w:smallCaps w:val="0"/>
        <w:strike w:val="0"/>
        <w:color w:val="562027"/>
        <w:spacing w:val="0"/>
        <w:w w:val="100"/>
        <w:position w:val="0"/>
        <w:sz w:val="19"/>
        <w:szCs w:val="19"/>
        <w:u w:val="none"/>
      </w:rPr>
    </w:lvl>
    <w:lvl w:ilvl="7">
      <w:start w:val="1"/>
      <w:numFmt w:val="decimal"/>
      <w:lvlText w:val="%1)"/>
      <w:lvlJc w:val="left"/>
      <w:rPr>
        <w:rFonts w:ascii="Trebuchet MS" w:hAnsi="Trebuchet MS" w:cs="Trebuchet MS"/>
        <w:b w:val="0"/>
        <w:bCs w:val="0"/>
        <w:i w:val="0"/>
        <w:iCs w:val="0"/>
        <w:smallCaps w:val="0"/>
        <w:strike w:val="0"/>
        <w:color w:val="562027"/>
        <w:spacing w:val="0"/>
        <w:w w:val="100"/>
        <w:position w:val="0"/>
        <w:sz w:val="19"/>
        <w:szCs w:val="19"/>
        <w:u w:val="none"/>
      </w:rPr>
    </w:lvl>
    <w:lvl w:ilvl="8">
      <w:start w:val="1"/>
      <w:numFmt w:val="decimal"/>
      <w:lvlText w:val="%1)"/>
      <w:lvlJc w:val="left"/>
      <w:rPr>
        <w:rFonts w:ascii="Trebuchet MS" w:hAnsi="Trebuchet MS" w:cs="Trebuchet MS"/>
        <w:b w:val="0"/>
        <w:bCs w:val="0"/>
        <w:i w:val="0"/>
        <w:iCs w:val="0"/>
        <w:smallCaps w:val="0"/>
        <w:strike w:val="0"/>
        <w:color w:val="562027"/>
        <w:spacing w:val="0"/>
        <w:w w:val="100"/>
        <w:position w:val="0"/>
        <w:sz w:val="19"/>
        <w:szCs w:val="19"/>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3032E"/>
    <w:rsid w:val="00491604"/>
    <w:rsid w:val="004E4382"/>
    <w:rsid w:val="005E1A9A"/>
    <w:rsid w:val="00715270"/>
    <w:rsid w:val="00AA52EF"/>
    <w:rsid w:val="00AF29CB"/>
    <w:rsid w:val="00B20AE5"/>
    <w:rsid w:val="00B32C01"/>
    <w:rsid w:val="00CD57D4"/>
    <w:rsid w:val="00CE1E30"/>
    <w:rsid w:val="00D3032E"/>
    <w:rsid w:val="00DF069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AE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156</Words>
  <Characters>861</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dc:creator>
  <cp:lastModifiedBy>Frédérique Chamoux</cp:lastModifiedBy>
  <cp:revision>6</cp:revision>
  <dcterms:created xsi:type="dcterms:W3CDTF">2013-02-04T18:21:00Z</dcterms:created>
  <dcterms:modified xsi:type="dcterms:W3CDTF">2013-02-08T17:56:00Z</dcterms:modified>
</cp:coreProperties>
</file>